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429-НҚ  от 07.11.2023</w:t>
      </w:r>
    </w:p>
    <w:p w14:paraId="11A283F4" w14:textId="77777777" w:rsidR="00FD5F26" w:rsidRDefault="00FD5F26" w:rsidP="00FD5F26">
      <w:pPr>
        <w:contextualSpacing/>
        <w:rPr>
          <w:color w:val="1E1D8E"/>
          <w:sz w:val="16"/>
          <w:szCs w:val="16"/>
        </w:rPr>
      </w:pPr>
    </w:p>
    <w:p w14:paraId="22ACDF8A" w14:textId="77777777" w:rsidR="00FD5F26" w:rsidRDefault="009E2840" w:rsidP="00FD5F26">
      <w:pPr>
        <w:contextualSpacing/>
        <w:rPr>
          <w:color w:val="1E1D8E"/>
          <w:sz w:val="16"/>
          <w:szCs w:val="16"/>
        </w:rPr>
      </w:pPr>
      <w:r>
        <w:rPr>
          <w:color w:val="1E1D8E"/>
          <w:lang w:val="kk"/>
        </w:rPr>
        <w:t xml:space="preserve">     № ________________________                </w:t>
      </w:r>
      <w:r>
        <w:rPr>
          <w:color w:val="1E1D8E"/>
          <w:lang w:val="kk"/>
        </w:rPr>
        <w:tab/>
      </w:r>
      <w:r>
        <w:rPr>
          <w:color w:val="1E1D8E"/>
          <w:lang w:val="kk"/>
        </w:rPr>
        <w:tab/>
        <w:t xml:space="preserve">  № _______________________   </w:t>
      </w:r>
      <w:r>
        <w:rPr>
          <w:color w:val="1E1D8E"/>
          <w:lang w:val="kk"/>
        </w:rPr>
        <w:tab/>
      </w:r>
      <w:r>
        <w:rPr>
          <w:color w:val="1E1D8E"/>
          <w:lang w:val="kk"/>
        </w:rPr>
        <w:tab/>
      </w:r>
    </w:p>
    <w:p w14:paraId="5D0877F0" w14:textId="77777777" w:rsidR="00FD5F26" w:rsidRPr="000D57A1" w:rsidRDefault="009E2840" w:rsidP="00FD5F26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"/>
        </w:rPr>
        <w:t>Астана қаласы</w:t>
      </w:r>
      <w:r>
        <w:rPr>
          <w:color w:val="1E1D8E"/>
          <w:sz w:val="16"/>
          <w:szCs w:val="16"/>
          <w:lang w:val="kk"/>
        </w:rPr>
        <w:tab/>
      </w:r>
      <w:r>
        <w:rPr>
          <w:color w:val="1E1D8E"/>
          <w:sz w:val="16"/>
          <w:szCs w:val="16"/>
          <w:lang w:val="kk"/>
        </w:rPr>
        <w:tab/>
      </w:r>
      <w:r>
        <w:rPr>
          <w:color w:val="1E1D8E"/>
          <w:sz w:val="16"/>
          <w:szCs w:val="16"/>
          <w:lang w:val="kk"/>
        </w:rPr>
        <w:tab/>
      </w:r>
      <w:r>
        <w:rPr>
          <w:color w:val="1E1D8E"/>
          <w:sz w:val="16"/>
          <w:szCs w:val="16"/>
          <w:lang w:val="kk"/>
        </w:rPr>
        <w:tab/>
      </w:r>
      <w:r>
        <w:rPr>
          <w:color w:val="1E1D8E"/>
          <w:sz w:val="16"/>
          <w:szCs w:val="16"/>
          <w:lang w:val="kk"/>
        </w:rPr>
        <w:tab/>
      </w:r>
      <w:r>
        <w:rPr>
          <w:color w:val="1E1D8E"/>
          <w:sz w:val="16"/>
          <w:szCs w:val="16"/>
          <w:lang w:val="kk"/>
        </w:rPr>
        <w:tab/>
        <w:t xml:space="preserve">             Астана қаласы</w:t>
      </w:r>
    </w:p>
    <w:p w14:paraId="28EE24FB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530D6F26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456DE6F6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7342EB6F" w14:textId="77777777" w:rsidR="004D4E7A" w:rsidRDefault="004D4E7A" w:rsidP="004D4E7A">
      <w:pPr>
        <w:spacing w:line="276" w:lineRule="auto"/>
        <w:ind w:firstLine="567"/>
        <w:jc w:val="both"/>
        <w:rPr>
          <w:b/>
          <w:sz w:val="28"/>
          <w:szCs w:val="28"/>
          <w:lang w:val="kk"/>
        </w:rPr>
      </w:pPr>
      <w:r>
        <w:rPr>
          <w:b/>
          <w:sz w:val="28"/>
          <w:szCs w:val="28"/>
          <w:lang w:val="kk"/>
        </w:rPr>
        <w:t>Стандарттауды</w:t>
      </w:r>
      <w:r>
        <w:rPr>
          <w:b/>
          <w:sz w:val="28"/>
          <w:szCs w:val="28"/>
          <w:lang w:val="kk-KZ"/>
        </w:rPr>
        <w:t xml:space="preserve">ң </w:t>
      </w:r>
      <w:r>
        <w:rPr>
          <w:b/>
          <w:sz w:val="28"/>
          <w:szCs w:val="28"/>
          <w:lang w:val="kk"/>
        </w:rPr>
        <w:t xml:space="preserve">кейбір </w:t>
      </w:r>
    </w:p>
    <w:p w14:paraId="24424343" w14:textId="694EE8A6" w:rsidR="00FD5F26" w:rsidRPr="00674247" w:rsidRDefault="009E2840" w:rsidP="004D4E7A">
      <w:pPr>
        <w:spacing w:line="276" w:lineRule="auto"/>
        <w:ind w:firstLine="567"/>
        <w:jc w:val="both"/>
        <w:rPr>
          <w:sz w:val="28"/>
          <w:szCs w:val="28"/>
          <w:lang w:val="kk"/>
        </w:rPr>
      </w:pPr>
      <w:r>
        <w:rPr>
          <w:b/>
          <w:sz w:val="28"/>
          <w:szCs w:val="28"/>
          <w:lang w:val="kk"/>
        </w:rPr>
        <w:t>мәселелер</w:t>
      </w:r>
      <w:r w:rsidR="004D4E7A">
        <w:rPr>
          <w:b/>
          <w:sz w:val="28"/>
          <w:szCs w:val="28"/>
          <w:lang w:val="kk"/>
        </w:rPr>
        <w:t>і</w:t>
      </w:r>
      <w:r>
        <w:rPr>
          <w:b/>
          <w:sz w:val="28"/>
          <w:szCs w:val="28"/>
          <w:lang w:val="kk"/>
        </w:rPr>
        <w:t xml:space="preserve"> туралы </w:t>
      </w:r>
    </w:p>
    <w:p w14:paraId="33594355" w14:textId="77777777" w:rsidR="00FD5F26" w:rsidRDefault="00FD5F26" w:rsidP="00FD5F26">
      <w:pPr>
        <w:ind w:firstLine="567"/>
        <w:jc w:val="both"/>
        <w:rPr>
          <w:sz w:val="28"/>
          <w:szCs w:val="28"/>
          <w:lang w:val="kk-KZ"/>
        </w:rPr>
      </w:pPr>
    </w:p>
    <w:p w14:paraId="0278D85E" w14:textId="6C958688" w:rsidR="00FD5F26" w:rsidRPr="00674247" w:rsidRDefault="009E2840" w:rsidP="00FD5F26">
      <w:pPr>
        <w:tabs>
          <w:tab w:val="left" w:pos="1140"/>
        </w:tabs>
        <w:ind w:firstLine="567"/>
        <w:jc w:val="both"/>
        <w:rPr>
          <w:sz w:val="28"/>
          <w:szCs w:val="28"/>
          <w:lang w:val="kk"/>
        </w:rPr>
      </w:pPr>
      <w:r>
        <w:rPr>
          <w:sz w:val="28"/>
          <w:szCs w:val="28"/>
          <w:lang w:val="kk"/>
        </w:rPr>
        <w:t xml:space="preserve">Қазақстан Республикасы Инвестициялар және даму министрінің 2018 жылғы 26 желтоқсандағы № 918 бұйрығымен бекітілген 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қағидаларының 25, 26, 40, 41-тармақтарына сәйкес және </w:t>
      </w:r>
      <w:r w:rsidR="00674247">
        <w:rPr>
          <w:sz w:val="28"/>
          <w:szCs w:val="28"/>
          <w:lang w:val="kk"/>
        </w:rPr>
        <w:t xml:space="preserve">Стандарттау жөніндегі ұлттық органы </w:t>
      </w:r>
      <w:r>
        <w:rPr>
          <w:sz w:val="28"/>
          <w:szCs w:val="28"/>
          <w:lang w:val="kk"/>
        </w:rPr>
        <w:t xml:space="preserve">Ғылыми-техникалық </w:t>
      </w:r>
      <w:r w:rsidR="00674247">
        <w:rPr>
          <w:sz w:val="28"/>
          <w:szCs w:val="28"/>
          <w:lang w:val="kk"/>
        </w:rPr>
        <w:t>кеңесінің</w:t>
      </w:r>
      <w:r>
        <w:rPr>
          <w:sz w:val="28"/>
          <w:szCs w:val="28"/>
          <w:lang w:val="kk"/>
        </w:rPr>
        <w:t xml:space="preserve"> </w:t>
      </w:r>
      <w:r w:rsidRPr="00674247">
        <w:rPr>
          <w:sz w:val="28"/>
          <w:szCs w:val="28"/>
          <w:lang w:val="kk"/>
        </w:rPr>
        <w:t xml:space="preserve">2023 жылғы </w:t>
      </w:r>
      <w:r w:rsidR="00674247" w:rsidRPr="00674247">
        <w:rPr>
          <w:sz w:val="28"/>
          <w:szCs w:val="28"/>
          <w:lang w:val="kk"/>
        </w:rPr>
        <w:t>19</w:t>
      </w:r>
      <w:r w:rsidRPr="00674247">
        <w:rPr>
          <w:sz w:val="28"/>
          <w:szCs w:val="28"/>
          <w:lang w:val="kk"/>
        </w:rPr>
        <w:t xml:space="preserve"> қазандағы № 2</w:t>
      </w:r>
      <w:r w:rsidR="00674247" w:rsidRPr="00674247">
        <w:rPr>
          <w:sz w:val="28"/>
          <w:szCs w:val="28"/>
          <w:lang w:val="kk"/>
        </w:rPr>
        <w:t>5</w:t>
      </w:r>
      <w:r w:rsidRPr="00674247">
        <w:rPr>
          <w:sz w:val="28"/>
          <w:szCs w:val="28"/>
          <w:lang w:val="kk"/>
        </w:rPr>
        <w:t xml:space="preserve"> </w:t>
      </w:r>
      <w:r>
        <w:rPr>
          <w:sz w:val="28"/>
          <w:szCs w:val="28"/>
          <w:lang w:val="kk"/>
        </w:rPr>
        <w:t xml:space="preserve">хаттамасы негізінде </w:t>
      </w:r>
      <w:r>
        <w:rPr>
          <w:b/>
          <w:sz w:val="28"/>
          <w:szCs w:val="28"/>
          <w:lang w:val="kk"/>
        </w:rPr>
        <w:t>БҰЙЫРАМЫН:</w:t>
      </w:r>
    </w:p>
    <w:p w14:paraId="1C67F70B" w14:textId="6E3D0738" w:rsidR="004D4E7A" w:rsidRDefault="009E2840" w:rsidP="00FD5F26">
      <w:pPr>
        <w:ind w:firstLine="567"/>
        <w:jc w:val="both"/>
        <w:rPr>
          <w:rFonts w:eastAsia="Batang"/>
          <w:b/>
          <w:bCs/>
          <w:sz w:val="28"/>
          <w:szCs w:val="28"/>
          <w:lang w:val="kk"/>
        </w:rPr>
      </w:pPr>
      <w:r w:rsidRPr="00674247">
        <w:rPr>
          <w:rFonts w:eastAsia="Batang"/>
          <w:sz w:val="28"/>
          <w:szCs w:val="28"/>
          <w:lang w:val="kk"/>
        </w:rPr>
        <w:t>1.</w:t>
      </w:r>
      <w:r w:rsidRPr="00A746C5">
        <w:rPr>
          <w:rFonts w:eastAsia="Batang"/>
          <w:b/>
          <w:bCs/>
          <w:sz w:val="28"/>
          <w:szCs w:val="28"/>
          <w:lang w:val="kk"/>
        </w:rPr>
        <w:t xml:space="preserve"> </w:t>
      </w:r>
      <w:r w:rsidR="00591518" w:rsidRPr="00591518">
        <w:rPr>
          <w:rFonts w:eastAsia="Batang"/>
          <w:bCs/>
          <w:sz w:val="28"/>
          <w:szCs w:val="28"/>
          <w:lang w:val="kk"/>
        </w:rPr>
        <w:t>1</w:t>
      </w:r>
      <w:r w:rsidR="00591518">
        <w:rPr>
          <w:rFonts w:eastAsia="Batang"/>
          <w:b/>
          <w:bCs/>
          <w:sz w:val="28"/>
          <w:szCs w:val="28"/>
          <w:lang w:val="kk"/>
        </w:rPr>
        <w:t>-</w:t>
      </w:r>
      <w:r w:rsidR="00E43668" w:rsidRPr="00E43668">
        <w:rPr>
          <w:rFonts w:eastAsia="Batang"/>
          <w:sz w:val="28"/>
          <w:szCs w:val="28"/>
          <w:lang w:val="kk"/>
        </w:rPr>
        <w:t>Қосымшаға сәйкес ұлттық стандарт ретінде Қазақстан Республикасының аумағында мемлекетаралық стандарттардың тізбесі қолданысқа енгізілсін.</w:t>
      </w:r>
      <w:r w:rsidR="00E43668" w:rsidRPr="00E43668">
        <w:rPr>
          <w:rFonts w:eastAsia="Batang"/>
          <w:b/>
          <w:bCs/>
          <w:sz w:val="28"/>
          <w:szCs w:val="28"/>
          <w:lang w:val="kk"/>
        </w:rPr>
        <w:t xml:space="preserve"> </w:t>
      </w:r>
      <w:bookmarkStart w:id="0" w:name="_GoBack"/>
      <w:bookmarkEnd w:id="0"/>
    </w:p>
    <w:p w14:paraId="019D9ABB" w14:textId="25BADB32" w:rsidR="00FD5F26" w:rsidRPr="00674247" w:rsidRDefault="00674247" w:rsidP="00FD5F26">
      <w:pPr>
        <w:ind w:firstLine="567"/>
        <w:jc w:val="both"/>
        <w:rPr>
          <w:rFonts w:eastAsiaTheme="minorHAnsi"/>
          <w:sz w:val="28"/>
          <w:szCs w:val="28"/>
          <w:lang w:val="kk" w:eastAsia="en-US"/>
        </w:rPr>
      </w:pPr>
      <w:r>
        <w:rPr>
          <w:rFonts w:eastAsiaTheme="minorHAnsi"/>
          <w:sz w:val="28"/>
          <w:szCs w:val="28"/>
          <w:lang w:val="kk" w:eastAsia="en-US"/>
        </w:rPr>
        <w:t>2. Осы бұйрықтың орындалуын бақылау Қазақстан Республикасы Сауда және интеграция министрлігі Техникалық реттеу және метрология комитеті төрағасының жетекшілік ететін орынбасарына жүктелсін.</w:t>
      </w:r>
    </w:p>
    <w:p w14:paraId="1645B1EE" w14:textId="5D7F29BD" w:rsidR="00FD5F26" w:rsidRDefault="00674247" w:rsidP="00FD5F26">
      <w:pPr>
        <w:ind w:firstLine="567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"/>
        </w:rPr>
        <w:t>3. Осы бұйрық қол қойылған күнінен бастап күшіне енеді.</w:t>
      </w:r>
    </w:p>
    <w:p w14:paraId="0AC7C192" w14:textId="77777777" w:rsidR="00FD5F26" w:rsidRPr="00674247" w:rsidRDefault="00FD5F26" w:rsidP="00FD5F26">
      <w:pPr>
        <w:rPr>
          <w:rFonts w:eastAsia="Batang"/>
          <w:b/>
          <w:sz w:val="28"/>
          <w:szCs w:val="28"/>
          <w:lang w:val="kk"/>
        </w:rPr>
      </w:pPr>
    </w:p>
    <w:p w14:paraId="2C59AF4E" w14:textId="77777777" w:rsidR="00FD5F26" w:rsidRPr="00674247" w:rsidRDefault="00FD5F26" w:rsidP="00FD5F26">
      <w:pPr>
        <w:rPr>
          <w:rFonts w:eastAsia="Batang"/>
          <w:b/>
          <w:sz w:val="28"/>
          <w:szCs w:val="28"/>
          <w:lang w:val="kk"/>
        </w:rPr>
      </w:pPr>
    </w:p>
    <w:p w14:paraId="07A71A72" w14:textId="77777777" w:rsidR="00FD5F26" w:rsidRPr="00674247" w:rsidRDefault="00FD5F26" w:rsidP="00FD5F26">
      <w:pPr>
        <w:rPr>
          <w:rFonts w:eastAsia="Batang"/>
          <w:b/>
          <w:sz w:val="28"/>
          <w:szCs w:val="28"/>
          <w:lang w:val="kk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8"/>
        <w:gridCol w:w="4667"/>
      </w:tblGrid>
      <w:tr w:rsidR="00D518EF" w14:paraId="221ACA69" w14:textId="77777777" w:rsidTr="00FD5F26">
        <w:tc>
          <w:tcPr>
            <w:tcW w:w="4926" w:type="dxa"/>
            <w:hideMark/>
          </w:tcPr>
          <w:p w14:paraId="7AF18613" w14:textId="67CDD594" w:rsidR="00FD5F26" w:rsidRDefault="009E2840">
            <w:pPr>
              <w:ind w:left="567" w:right="-110"/>
              <w:rPr>
                <w:rFonts w:eastAsia="Batang"/>
                <w:b/>
                <w:sz w:val="28"/>
                <w:szCs w:val="28"/>
              </w:rPr>
            </w:pPr>
            <w:r>
              <w:rPr>
                <w:rFonts w:eastAsia="Batang"/>
                <w:b/>
                <w:sz w:val="28"/>
                <w:szCs w:val="28"/>
                <w:lang w:val="kk"/>
              </w:rPr>
              <w:t>Төраға</w:t>
            </w:r>
            <w:r w:rsidR="00654754">
              <w:rPr>
                <w:rFonts w:eastAsia="Batang"/>
                <w:b/>
                <w:sz w:val="28"/>
                <w:szCs w:val="28"/>
                <w:lang w:val="kk"/>
              </w:rPr>
              <w:t xml:space="preserve"> м.а</w:t>
            </w:r>
          </w:p>
        </w:tc>
        <w:tc>
          <w:tcPr>
            <w:tcW w:w="4927" w:type="dxa"/>
          </w:tcPr>
          <w:p w14:paraId="2AC95BCF" w14:textId="66F3A1A5" w:rsidR="00FD5F26" w:rsidRDefault="009E2840" w:rsidP="00674247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 xml:space="preserve">                                     </w:t>
            </w:r>
            <w:r w:rsidR="00654754">
              <w:rPr>
                <w:rFonts w:eastAsia="Batang"/>
                <w:b/>
                <w:sz w:val="28"/>
                <w:szCs w:val="28"/>
                <w:lang w:val="kk"/>
              </w:rPr>
              <w:t>Б</w:t>
            </w:r>
            <w:r>
              <w:rPr>
                <w:rFonts w:eastAsia="Batang"/>
                <w:b/>
                <w:sz w:val="28"/>
                <w:szCs w:val="28"/>
                <w:lang w:val="kk"/>
              </w:rPr>
              <w:t xml:space="preserve">. </w:t>
            </w:r>
            <w:r w:rsidR="00654754">
              <w:rPr>
                <w:rFonts w:eastAsia="Batang"/>
                <w:b/>
                <w:sz w:val="28"/>
                <w:szCs w:val="28"/>
                <w:lang w:val="kk"/>
              </w:rPr>
              <w:t>Қасымов</w:t>
            </w:r>
          </w:p>
          <w:p w14:paraId="09D3EC3E" w14:textId="77777777" w:rsidR="00FD5F26" w:rsidRDefault="00FD5F26">
            <w:pPr>
              <w:ind w:right="416"/>
              <w:jc w:val="right"/>
              <w:rPr>
                <w:rFonts w:eastAsia="Batang"/>
                <w:b/>
                <w:sz w:val="28"/>
                <w:szCs w:val="28"/>
              </w:rPr>
            </w:pPr>
          </w:p>
        </w:tc>
      </w:tr>
    </w:tbl>
    <w:p w14:paraId="78D3E759" w14:textId="77777777" w:rsidR="00FD5F26" w:rsidRDefault="00FD5F26"/>
    <w:sectPr w:rsidR="00FD5F26" w:rsidSect="00A746C5">
      <w:headerReference w:type="first" r:id="rId7"/>
      <w:pgSz w:w="11906" w:h="16838"/>
      <w:pgMar w:top="1134" w:right="850" w:bottom="1134" w:left="1701" w:header="708" w:footer="708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07.11.2023 13:51 Алданова Нурбиби Оразхановна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07.11.2023 14:36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07.11.2023 15:19 Касымов Б.Т ((и.о Еликбаев К.Н.))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37FACB1" w14:textId="77777777" w:rsidR="00493C6A" w:rsidRDefault="00493C6A">
      <w:r>
        <w:separator/>
      </w:r>
    </w:p>
  </w:endnote>
  <w:endnote w:type="continuationSeparator" w:id="0">
    <w:p w14:paraId="311199D8" w14:textId="77777777" w:rsidR="00493C6A" w:rsidRDefault="00493C6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07.11.2023 16:22.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07.11.2023 16:22.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B7CCD80" w14:textId="77777777" w:rsidR="00493C6A" w:rsidRDefault="00493C6A">
      <w:r>
        <w:separator/>
      </w:r>
    </w:p>
  </w:footnote>
  <w:footnote w:type="continuationSeparator" w:id="0">
    <w:p w14:paraId="480DF59F" w14:textId="77777777" w:rsidR="00493C6A" w:rsidRDefault="00493C6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D518EF" w14:paraId="120CCD10" w14:textId="77777777" w:rsidTr="0061512B">
      <w:trPr>
        <w:trHeight w:val="1612"/>
      </w:trPr>
      <w:tc>
        <w:tcPr>
          <w:tcW w:w="3812" w:type="dxa"/>
          <w:vAlign w:val="center"/>
        </w:tcPr>
        <w:p w14:paraId="1F0BBF9F" w14:textId="77777777" w:rsidR="00FD5F26" w:rsidRDefault="009E2840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"/>
            </w:rPr>
            <w:t>ҚАЗАҚСТАН РЕСПУБЛИКАСЫ САУДА ЖӘНЕ ИНТЕГРАЦИЯ МИНИСТРЛІГІ</w:t>
          </w:r>
        </w:p>
        <w:p w14:paraId="20C2EF09" w14:textId="77777777" w:rsidR="00FD5F26" w:rsidRPr="004D33C4" w:rsidRDefault="009E2840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7158EF8D" w14:textId="77777777" w:rsidR="00FD5F26" w:rsidRPr="000D0ED4" w:rsidRDefault="009E2840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670BFD8D" wp14:editId="520B02A2">
                <wp:extent cx="1049655" cy="1081405"/>
                <wp:effectExtent l="0" t="0" r="0" b="4445"/>
                <wp:docPr id="1174313775" name="Рисунок 1174313775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077009561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7BEAF8C4" w14:textId="77777777" w:rsidR="00FD5F26" w:rsidRPr="004D33C4" w:rsidRDefault="009E2840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"/>
            </w:rPr>
            <w:t>САУДА ЖӘНЕ ИНТЕГРАЦИЯ МИНИСТРЛІГІНІҢ ТЕХНИКАЛЫҚ РЕТТЕУ ЖӘНЕ МЕТРОЛОГИЯ КОМИТЕТІ</w:t>
          </w:r>
        </w:p>
        <w:p w14:paraId="005683D9" w14:textId="77777777" w:rsidR="00FD5F26" w:rsidRPr="000D0ED4" w:rsidRDefault="009E2840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"/>
            </w:rPr>
            <w:t>ҚАЗАҚСТАН РЕСПУБЛИКАСЫНЫҢ</w:t>
          </w:r>
        </w:p>
      </w:tc>
    </w:tr>
  </w:tbl>
  <w:p w14:paraId="10239F41" w14:textId="77777777" w:rsidR="00FD5F26" w:rsidRPr="0013109A" w:rsidRDefault="009E2840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0B70D6B9" wp14:editId="02EA30D5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54284532" name="Полилиния: фигура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anchor="t" anchorCtr="0" upright="1"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<w:pict>
            <v:shape id="Полилиния: фигура 1" o:spid="_x0000_s2049" style="width:512.25pt;height:0.75pt;margin-top:128.25pt;margin-left:-11.2pt;mso-height-percent:0;mso-height-relative:page;mso-position-vertical-relative:page;mso-width-percent:0;mso-width-relative:page;mso-wrap-distance-bottom:0;mso-wrap-distance-left:9pt;mso-wrap-distance-right:9pt;mso-wrap-distance-top:0;mso-wrap-style:square;position:absolute;v-text-anchor:top;visibility:visible;z-index:251659264" coordsize="10245,15" path="m,hal10245,15hae" fillcolor="#1e1d8e" strokecolor="#1e1d8e" strokeweight="1.25pt">
              <v:path arrowok="t" o:connecttype="custom" o:connectlocs="0,0;2147483646,2147483646" o:connectangles="0,0"/>
            </v:shape>
          </w:pict>
        </mc:Fallback>
      </mc:AlternateContent>
    </w:r>
  </w:p>
  <w:p w14:paraId="41A14A8D" w14:textId="77777777" w:rsidR="00FD5F26" w:rsidRPr="00767BBF" w:rsidRDefault="009E2840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  <w:lang w:val="kk"/>
      </w:rPr>
      <w:t xml:space="preserve">                  БҰЙРЫҚ БҰЙРЫҚ</w:t>
    </w:r>
  </w:p>
  <w:p w14:paraId="63B5C943" w14:textId="77777777" w:rsidR="00FD5F26" w:rsidRDefault="00FD5F26" w:rsidP="00FD5F26">
    <w:pPr>
      <w:pStyle w:val="a4"/>
    </w:pPr>
  </w:p>
  <w:p w14:paraId="4FF6EAAD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4F1585B"/>
    <w:multiLevelType w:val="hybridMultilevel"/>
    <w:tmpl w:val="81CA909A"/>
    <w:lvl w:ilvl="0" w:tplc="5F860720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C0C60C62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8F88F4F8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4F306A24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5FC6ADCA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B1D83386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F826777E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8766CCFE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AE8837BC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3B6E2963"/>
    <w:multiLevelType w:val="hybridMultilevel"/>
    <w:tmpl w:val="E9AAB3D0"/>
    <w:lvl w:ilvl="0" w:tplc="ACD63A88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BFF6C602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CBF62EDE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5144365C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F7E833DC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F67209A8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DF00B812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3ABA7D4C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D822670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445958F1"/>
    <w:multiLevelType w:val="hybridMultilevel"/>
    <w:tmpl w:val="36086154"/>
    <w:lvl w:ilvl="0" w:tplc="A4A4C6C2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A5F4288A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B2223B32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7076F0E4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E618ED82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32C92FE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8C54F4C0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FEC0AD88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B5947E4E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55486A26"/>
    <w:multiLevelType w:val="hybridMultilevel"/>
    <w:tmpl w:val="138AD150"/>
    <w:lvl w:ilvl="0" w:tplc="1CAA04C2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DC5C768E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BC72E16C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6EEA9174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7F847D9C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35FC896A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4024344A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42A88476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315283BA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746D48C4"/>
    <w:multiLevelType w:val="hybridMultilevel"/>
    <w:tmpl w:val="CFC40F58"/>
    <w:lvl w:ilvl="0" w:tplc="81ECB4CA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42FC13A8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96303230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B3FEB4C2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166C058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6ACCB036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931030CC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7FC42A0C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6DBC41DC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5F26"/>
    <w:rsid w:val="000D0ED4"/>
    <w:rsid w:val="000D57A1"/>
    <w:rsid w:val="0013109A"/>
    <w:rsid w:val="001E5D70"/>
    <w:rsid w:val="00245E16"/>
    <w:rsid w:val="002B6086"/>
    <w:rsid w:val="002D3D27"/>
    <w:rsid w:val="002F5745"/>
    <w:rsid w:val="00345EB4"/>
    <w:rsid w:val="003F7D9E"/>
    <w:rsid w:val="00445B37"/>
    <w:rsid w:val="00493C6A"/>
    <w:rsid w:val="004D33C4"/>
    <w:rsid w:val="004D4E7A"/>
    <w:rsid w:val="00507FF4"/>
    <w:rsid w:val="0053234E"/>
    <w:rsid w:val="00591518"/>
    <w:rsid w:val="00654754"/>
    <w:rsid w:val="00674247"/>
    <w:rsid w:val="006833F6"/>
    <w:rsid w:val="00767BBF"/>
    <w:rsid w:val="007C48D5"/>
    <w:rsid w:val="008437A4"/>
    <w:rsid w:val="008A5467"/>
    <w:rsid w:val="009E2840"/>
    <w:rsid w:val="00A30D8E"/>
    <w:rsid w:val="00A746C5"/>
    <w:rsid w:val="00AB38DF"/>
    <w:rsid w:val="00AD6D12"/>
    <w:rsid w:val="00AF4B55"/>
    <w:rsid w:val="00D07910"/>
    <w:rsid w:val="00D518EF"/>
    <w:rsid w:val="00E424F6"/>
    <w:rsid w:val="00E43668"/>
    <w:rsid w:val="00F00BEB"/>
    <w:rsid w:val="00FB6ACD"/>
    <w:rsid w:val="00FD5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522E51"/>
  <w15:chartTrackingRefBased/>
  <w15:docId w15:val="{283BA5D4-8194-497D-9A67-F2777725E856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basedOn w:val="a"/>
    <w:uiPriority w:val="34"/>
    <w:qFormat/>
    <w:rsid w:val="00FD5F2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Relationship Id="rId987" Type="http://schemas.openxmlformats.org/officeDocument/2006/relationships/image" Target="media/image987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</TotalTime>
  <Pages>1</Pages>
  <Words>178</Words>
  <Characters>1019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Anel Ziyatayeva</dc:creator>
  <cp:lastModifiedBy>Zhumakanova Kamila</cp:lastModifiedBy>
  <cp:revision>26</cp:revision>
  <dcterms:created xsi:type="dcterms:W3CDTF">2023-10-26T04:25:00Z</dcterms:created>
  <dcterms:modified xsi:type="dcterms:W3CDTF">2023-11-07T06:17:00Z</dcterms:modified>
</cp:coreProperties>
</file>